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BD" w:rsidRPr="001B07BD" w:rsidRDefault="001B07BD" w:rsidP="001B07BD">
      <w:pPr>
        <w:spacing w:line="240" w:lineRule="auto"/>
      </w:pPr>
      <w:r>
        <w:rPr>
          <w:b/>
          <w:sz w:val="48"/>
          <w:szCs w:val="48"/>
        </w:rPr>
        <w:t>LMPSU Meeting M</w:t>
      </w:r>
      <w:r w:rsidRPr="004C20BA">
        <w:rPr>
          <w:b/>
          <w:sz w:val="48"/>
          <w:szCs w:val="48"/>
        </w:rPr>
        <w:t xml:space="preserve">inutes </w:t>
      </w:r>
      <w:r>
        <w:rPr>
          <w:b/>
          <w:sz w:val="48"/>
          <w:szCs w:val="48"/>
        </w:rPr>
        <w:br/>
      </w:r>
      <w:r>
        <w:t>MSB6222, October 20</w:t>
      </w:r>
      <w:r w:rsidRPr="001B07BD">
        <w:rPr>
          <w:vertAlign w:val="superscript"/>
        </w:rPr>
        <w:t>th</w:t>
      </w:r>
      <w:proofErr w:type="gramStart"/>
      <w:r>
        <w:t xml:space="preserve"> 2017</w:t>
      </w:r>
      <w:proofErr w:type="gramEnd"/>
      <w:r>
        <w:t>, 5:00 pm.</w:t>
      </w:r>
      <w:r>
        <w:br/>
      </w:r>
      <w:r w:rsidRPr="001B07BD">
        <w:rPr>
          <w:sz w:val="16"/>
          <w:szCs w:val="16"/>
        </w:rPr>
        <w:t>NOTE: Because Shawn has requested a meeting specifically for funding, members uninvolved in sponsorships and fu</w:t>
      </w:r>
      <w:r w:rsidR="00F8117E">
        <w:rPr>
          <w:sz w:val="16"/>
          <w:szCs w:val="16"/>
        </w:rPr>
        <w:t>nding were not required to attend.</w:t>
      </w:r>
    </w:p>
    <w:p w:rsidR="001B07BD" w:rsidRDefault="001B07BD" w:rsidP="001B07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673"/>
        <w:gridCol w:w="2252"/>
      </w:tblGrid>
      <w:tr w:rsidR="001B07BD" w:rsidTr="00447FD0">
        <w:tc>
          <w:tcPr>
            <w:tcW w:w="2425" w:type="dxa"/>
            <w:tcBorders>
              <w:bottom w:val="single" w:sz="4" w:space="0" w:color="auto"/>
              <w:right w:val="single" w:sz="4" w:space="0" w:color="auto"/>
            </w:tcBorders>
          </w:tcPr>
          <w:p w:rsidR="001B07BD" w:rsidRPr="004C20BA" w:rsidRDefault="001B07BD" w:rsidP="00447FD0">
            <w:pPr>
              <w:rPr>
                <w:b/>
                <w:sz w:val="28"/>
                <w:szCs w:val="28"/>
              </w:rPr>
            </w:pPr>
            <w:r w:rsidRPr="004C20BA">
              <w:rPr>
                <w:b/>
                <w:sz w:val="28"/>
                <w:szCs w:val="28"/>
              </w:rPr>
              <w:t>Members</w:t>
            </w:r>
          </w:p>
        </w:tc>
        <w:tc>
          <w:tcPr>
            <w:tcW w:w="4673" w:type="dxa"/>
            <w:tcBorders>
              <w:left w:val="single" w:sz="4" w:space="0" w:color="auto"/>
              <w:bottom w:val="single" w:sz="4" w:space="0" w:color="auto"/>
            </w:tcBorders>
          </w:tcPr>
          <w:p w:rsidR="001B07BD" w:rsidRPr="004C20BA" w:rsidRDefault="001B07BD" w:rsidP="00447FD0">
            <w:pPr>
              <w:rPr>
                <w:b/>
                <w:sz w:val="28"/>
                <w:szCs w:val="28"/>
              </w:rPr>
            </w:pPr>
            <w:r w:rsidRPr="004C20BA">
              <w:rPr>
                <w:b/>
                <w:sz w:val="28"/>
                <w:szCs w:val="28"/>
              </w:rPr>
              <w:t>Position</w:t>
            </w:r>
          </w:p>
        </w:tc>
        <w:tc>
          <w:tcPr>
            <w:tcW w:w="2252" w:type="dxa"/>
            <w:tcBorders>
              <w:bottom w:val="single" w:sz="4" w:space="0" w:color="auto"/>
            </w:tcBorders>
          </w:tcPr>
          <w:p w:rsidR="001B07BD" w:rsidRPr="004C20BA" w:rsidRDefault="001B07BD" w:rsidP="00447FD0">
            <w:pPr>
              <w:rPr>
                <w:b/>
                <w:sz w:val="28"/>
                <w:szCs w:val="28"/>
              </w:rPr>
            </w:pPr>
            <w:r>
              <w:rPr>
                <w:b/>
                <w:sz w:val="28"/>
                <w:szCs w:val="28"/>
              </w:rPr>
              <w:t>Attendance</w:t>
            </w:r>
          </w:p>
        </w:tc>
      </w:tr>
      <w:tr w:rsidR="001B07BD" w:rsidTr="00447FD0">
        <w:tc>
          <w:tcPr>
            <w:tcW w:w="2425" w:type="dxa"/>
            <w:tcBorders>
              <w:top w:val="single" w:sz="4" w:space="0" w:color="auto"/>
              <w:right w:val="single" w:sz="4" w:space="0" w:color="auto"/>
            </w:tcBorders>
          </w:tcPr>
          <w:p w:rsidR="001B07BD" w:rsidRDefault="001B07BD" w:rsidP="00447FD0">
            <w:r>
              <w:t xml:space="preserve">Negar </w:t>
            </w:r>
            <w:proofErr w:type="spellStart"/>
            <w:r>
              <w:t>Khosraviani</w:t>
            </w:r>
            <w:proofErr w:type="spellEnd"/>
          </w:p>
        </w:tc>
        <w:tc>
          <w:tcPr>
            <w:tcW w:w="4673" w:type="dxa"/>
            <w:tcBorders>
              <w:top w:val="single" w:sz="4" w:space="0" w:color="auto"/>
              <w:left w:val="single" w:sz="4" w:space="0" w:color="auto"/>
            </w:tcBorders>
          </w:tcPr>
          <w:p w:rsidR="001B07BD" w:rsidRDefault="001B07BD" w:rsidP="00447FD0">
            <w:r>
              <w:t>Co-President</w:t>
            </w:r>
          </w:p>
        </w:tc>
        <w:tc>
          <w:tcPr>
            <w:tcW w:w="2252" w:type="dxa"/>
            <w:tcBorders>
              <w:top w:val="single" w:sz="4" w:space="0" w:color="auto"/>
            </w:tcBorders>
          </w:tcPr>
          <w:p w:rsidR="001B07BD" w:rsidRDefault="001B07BD" w:rsidP="00447FD0">
            <w:r>
              <w:t>Y</w:t>
            </w:r>
          </w:p>
        </w:tc>
      </w:tr>
      <w:tr w:rsidR="001B07BD" w:rsidTr="00447FD0">
        <w:tc>
          <w:tcPr>
            <w:tcW w:w="2425" w:type="dxa"/>
            <w:tcBorders>
              <w:right w:val="single" w:sz="4" w:space="0" w:color="auto"/>
            </w:tcBorders>
          </w:tcPr>
          <w:p w:rsidR="001B07BD" w:rsidRDefault="001B07BD" w:rsidP="00447FD0">
            <w:r>
              <w:t>Ramana Trivedi</w:t>
            </w:r>
          </w:p>
        </w:tc>
        <w:tc>
          <w:tcPr>
            <w:tcW w:w="4673" w:type="dxa"/>
            <w:tcBorders>
              <w:left w:val="single" w:sz="4" w:space="0" w:color="auto"/>
            </w:tcBorders>
          </w:tcPr>
          <w:p w:rsidR="001B07BD" w:rsidRDefault="001B07BD" w:rsidP="00447FD0">
            <w:r>
              <w:t>Co-President</w:t>
            </w:r>
          </w:p>
        </w:tc>
        <w:tc>
          <w:tcPr>
            <w:tcW w:w="2252" w:type="dxa"/>
          </w:tcPr>
          <w:p w:rsidR="001B07BD" w:rsidRDefault="001B07BD" w:rsidP="00447FD0">
            <w:r>
              <w:t>Y</w:t>
            </w:r>
          </w:p>
        </w:tc>
      </w:tr>
      <w:tr w:rsidR="001B07BD" w:rsidTr="00447FD0">
        <w:tc>
          <w:tcPr>
            <w:tcW w:w="2425" w:type="dxa"/>
            <w:tcBorders>
              <w:right w:val="single" w:sz="4" w:space="0" w:color="auto"/>
            </w:tcBorders>
          </w:tcPr>
          <w:p w:rsidR="001B07BD" w:rsidRDefault="001B07BD" w:rsidP="00447FD0">
            <w:r>
              <w:t>Yao Lu</w:t>
            </w:r>
          </w:p>
        </w:tc>
        <w:tc>
          <w:tcPr>
            <w:tcW w:w="4673" w:type="dxa"/>
            <w:tcBorders>
              <w:left w:val="single" w:sz="4" w:space="0" w:color="auto"/>
            </w:tcBorders>
          </w:tcPr>
          <w:p w:rsidR="001B07BD" w:rsidRDefault="001B07BD" w:rsidP="00447FD0">
            <w:r>
              <w:t>VP Academic</w:t>
            </w:r>
          </w:p>
        </w:tc>
        <w:tc>
          <w:tcPr>
            <w:tcW w:w="2252" w:type="dxa"/>
          </w:tcPr>
          <w:p w:rsidR="001B07BD" w:rsidRDefault="001B07BD" w:rsidP="00447FD0"/>
        </w:tc>
      </w:tr>
      <w:tr w:rsidR="001B07BD" w:rsidTr="00447FD0">
        <w:tc>
          <w:tcPr>
            <w:tcW w:w="2425" w:type="dxa"/>
            <w:tcBorders>
              <w:right w:val="single" w:sz="4" w:space="0" w:color="auto"/>
            </w:tcBorders>
          </w:tcPr>
          <w:p w:rsidR="001B07BD" w:rsidRDefault="001B07BD" w:rsidP="00447FD0">
            <w:proofErr w:type="spellStart"/>
            <w:r>
              <w:t>Negin</w:t>
            </w:r>
            <w:proofErr w:type="spellEnd"/>
            <w:r>
              <w:t xml:space="preserve"> </w:t>
            </w:r>
            <w:proofErr w:type="spellStart"/>
            <w:r>
              <w:t>Khosraviani</w:t>
            </w:r>
            <w:proofErr w:type="spellEnd"/>
          </w:p>
        </w:tc>
        <w:tc>
          <w:tcPr>
            <w:tcW w:w="4673" w:type="dxa"/>
            <w:tcBorders>
              <w:left w:val="single" w:sz="4" w:space="0" w:color="auto"/>
            </w:tcBorders>
          </w:tcPr>
          <w:p w:rsidR="001B07BD" w:rsidRDefault="001B07BD" w:rsidP="00447FD0">
            <w:r>
              <w:t>VP Social</w:t>
            </w:r>
          </w:p>
        </w:tc>
        <w:tc>
          <w:tcPr>
            <w:tcW w:w="2252" w:type="dxa"/>
          </w:tcPr>
          <w:p w:rsidR="001B07BD" w:rsidRDefault="001B07BD" w:rsidP="00447FD0"/>
        </w:tc>
      </w:tr>
      <w:tr w:rsidR="001B07BD" w:rsidTr="00447FD0">
        <w:tc>
          <w:tcPr>
            <w:tcW w:w="2425" w:type="dxa"/>
            <w:tcBorders>
              <w:right w:val="single" w:sz="4" w:space="0" w:color="auto"/>
            </w:tcBorders>
          </w:tcPr>
          <w:p w:rsidR="001B07BD" w:rsidRDefault="001B07BD" w:rsidP="00447FD0">
            <w:r>
              <w:t>Shawn Goyal</w:t>
            </w:r>
          </w:p>
        </w:tc>
        <w:tc>
          <w:tcPr>
            <w:tcW w:w="4673" w:type="dxa"/>
            <w:tcBorders>
              <w:left w:val="single" w:sz="4" w:space="0" w:color="auto"/>
            </w:tcBorders>
          </w:tcPr>
          <w:p w:rsidR="001B07BD" w:rsidRDefault="001B07BD" w:rsidP="00447FD0">
            <w:r>
              <w:t>VP Finance</w:t>
            </w:r>
          </w:p>
        </w:tc>
        <w:tc>
          <w:tcPr>
            <w:tcW w:w="2252" w:type="dxa"/>
          </w:tcPr>
          <w:p w:rsidR="001B07BD" w:rsidRDefault="001B07BD" w:rsidP="00447FD0">
            <w:r>
              <w:t>Y</w:t>
            </w:r>
          </w:p>
        </w:tc>
      </w:tr>
      <w:tr w:rsidR="001B07BD" w:rsidTr="00447FD0">
        <w:tc>
          <w:tcPr>
            <w:tcW w:w="2425" w:type="dxa"/>
            <w:tcBorders>
              <w:right w:val="single" w:sz="4" w:space="0" w:color="auto"/>
            </w:tcBorders>
          </w:tcPr>
          <w:p w:rsidR="001B07BD" w:rsidRDefault="001B07BD" w:rsidP="00447FD0">
            <w:r>
              <w:t>Michael Xu</w:t>
            </w:r>
          </w:p>
        </w:tc>
        <w:tc>
          <w:tcPr>
            <w:tcW w:w="4673" w:type="dxa"/>
            <w:tcBorders>
              <w:left w:val="single" w:sz="4" w:space="0" w:color="auto"/>
            </w:tcBorders>
          </w:tcPr>
          <w:p w:rsidR="001B07BD" w:rsidRDefault="001B07BD" w:rsidP="00447FD0">
            <w:r>
              <w:t>Internal Affairs Director</w:t>
            </w:r>
          </w:p>
        </w:tc>
        <w:tc>
          <w:tcPr>
            <w:tcW w:w="2252" w:type="dxa"/>
          </w:tcPr>
          <w:p w:rsidR="001B07BD" w:rsidRDefault="001B07BD" w:rsidP="00447FD0">
            <w:r>
              <w:t>Y</w:t>
            </w:r>
          </w:p>
        </w:tc>
      </w:tr>
      <w:tr w:rsidR="001B07BD" w:rsidTr="00447FD0">
        <w:tc>
          <w:tcPr>
            <w:tcW w:w="2425" w:type="dxa"/>
            <w:tcBorders>
              <w:right w:val="single" w:sz="4" w:space="0" w:color="auto"/>
            </w:tcBorders>
          </w:tcPr>
          <w:p w:rsidR="001B07BD" w:rsidRDefault="001B07BD" w:rsidP="00447FD0">
            <w:r>
              <w:t>Ashley Wang</w:t>
            </w:r>
          </w:p>
        </w:tc>
        <w:tc>
          <w:tcPr>
            <w:tcW w:w="4673" w:type="dxa"/>
            <w:tcBorders>
              <w:left w:val="single" w:sz="4" w:space="0" w:color="auto"/>
            </w:tcBorders>
          </w:tcPr>
          <w:p w:rsidR="001B07BD" w:rsidRDefault="001B07BD" w:rsidP="00447FD0">
            <w:r>
              <w:t>External Affairs Director</w:t>
            </w:r>
          </w:p>
        </w:tc>
        <w:tc>
          <w:tcPr>
            <w:tcW w:w="2252" w:type="dxa"/>
          </w:tcPr>
          <w:p w:rsidR="001B07BD" w:rsidRDefault="001B07BD" w:rsidP="00447FD0">
            <w:r>
              <w:t>Y</w:t>
            </w:r>
          </w:p>
        </w:tc>
      </w:tr>
      <w:tr w:rsidR="001B07BD" w:rsidTr="00447FD0">
        <w:tc>
          <w:tcPr>
            <w:tcW w:w="2425" w:type="dxa"/>
            <w:tcBorders>
              <w:right w:val="single" w:sz="4" w:space="0" w:color="auto"/>
            </w:tcBorders>
          </w:tcPr>
          <w:p w:rsidR="001B07BD" w:rsidRDefault="001B07BD" w:rsidP="00447FD0"/>
        </w:tc>
        <w:tc>
          <w:tcPr>
            <w:tcW w:w="4673" w:type="dxa"/>
            <w:tcBorders>
              <w:left w:val="single" w:sz="4" w:space="0" w:color="auto"/>
            </w:tcBorders>
          </w:tcPr>
          <w:p w:rsidR="001B07BD" w:rsidRDefault="001B07BD" w:rsidP="00447FD0">
            <w:r>
              <w:t>Social Committee Representative</w:t>
            </w:r>
          </w:p>
        </w:tc>
        <w:tc>
          <w:tcPr>
            <w:tcW w:w="2252" w:type="dxa"/>
          </w:tcPr>
          <w:p w:rsidR="001B07BD" w:rsidRDefault="001B07BD" w:rsidP="00447FD0"/>
        </w:tc>
      </w:tr>
      <w:tr w:rsidR="001B07BD" w:rsidTr="00447FD0">
        <w:tc>
          <w:tcPr>
            <w:tcW w:w="2425" w:type="dxa"/>
            <w:tcBorders>
              <w:right w:val="single" w:sz="4" w:space="0" w:color="auto"/>
            </w:tcBorders>
          </w:tcPr>
          <w:p w:rsidR="001B07BD" w:rsidRDefault="001B07BD" w:rsidP="00447FD0">
            <w:r>
              <w:t>Tsz Ying So</w:t>
            </w:r>
          </w:p>
        </w:tc>
        <w:tc>
          <w:tcPr>
            <w:tcW w:w="4673" w:type="dxa"/>
            <w:tcBorders>
              <w:left w:val="single" w:sz="4" w:space="0" w:color="auto"/>
            </w:tcBorders>
          </w:tcPr>
          <w:p w:rsidR="001B07BD" w:rsidRDefault="001B07BD" w:rsidP="00447FD0">
            <w:r>
              <w:t>Webmaster</w:t>
            </w:r>
          </w:p>
        </w:tc>
        <w:tc>
          <w:tcPr>
            <w:tcW w:w="2252" w:type="dxa"/>
          </w:tcPr>
          <w:p w:rsidR="001B07BD" w:rsidRDefault="001B07BD" w:rsidP="00447FD0"/>
        </w:tc>
      </w:tr>
      <w:tr w:rsidR="001B07BD" w:rsidTr="00447FD0">
        <w:tc>
          <w:tcPr>
            <w:tcW w:w="2425" w:type="dxa"/>
            <w:tcBorders>
              <w:right w:val="single" w:sz="4" w:space="0" w:color="auto"/>
            </w:tcBorders>
          </w:tcPr>
          <w:p w:rsidR="001B07BD" w:rsidRDefault="001B07BD" w:rsidP="00447FD0">
            <w:r>
              <w:t>Angel Ly</w:t>
            </w:r>
          </w:p>
        </w:tc>
        <w:tc>
          <w:tcPr>
            <w:tcW w:w="4673" w:type="dxa"/>
            <w:tcBorders>
              <w:left w:val="single" w:sz="4" w:space="0" w:color="auto"/>
            </w:tcBorders>
          </w:tcPr>
          <w:p w:rsidR="001B07BD" w:rsidRDefault="001B07BD" w:rsidP="00447FD0">
            <w:r>
              <w:t>3</w:t>
            </w:r>
            <w:r w:rsidRPr="004C20BA">
              <w:rPr>
                <w:vertAlign w:val="superscript"/>
              </w:rPr>
              <w:t>rd</w:t>
            </w:r>
            <w:r>
              <w:t xml:space="preserve"> Year Representative </w:t>
            </w:r>
          </w:p>
        </w:tc>
        <w:tc>
          <w:tcPr>
            <w:tcW w:w="2252" w:type="dxa"/>
          </w:tcPr>
          <w:p w:rsidR="001B07BD" w:rsidRDefault="001B07BD" w:rsidP="00447FD0"/>
        </w:tc>
      </w:tr>
      <w:tr w:rsidR="001B07BD" w:rsidTr="00447FD0">
        <w:tc>
          <w:tcPr>
            <w:tcW w:w="2425" w:type="dxa"/>
            <w:tcBorders>
              <w:right w:val="single" w:sz="4" w:space="0" w:color="auto"/>
            </w:tcBorders>
          </w:tcPr>
          <w:p w:rsidR="001B07BD" w:rsidRDefault="001B07BD" w:rsidP="00447FD0">
            <w:proofErr w:type="spellStart"/>
            <w:r>
              <w:t>Sina</w:t>
            </w:r>
            <w:proofErr w:type="spellEnd"/>
            <w:r>
              <w:t xml:space="preserve"> </w:t>
            </w:r>
            <w:proofErr w:type="spellStart"/>
            <w:r>
              <w:t>Kiani</w:t>
            </w:r>
            <w:proofErr w:type="spellEnd"/>
          </w:p>
        </w:tc>
        <w:tc>
          <w:tcPr>
            <w:tcW w:w="4673" w:type="dxa"/>
            <w:tcBorders>
              <w:left w:val="single" w:sz="4" w:space="0" w:color="auto"/>
            </w:tcBorders>
          </w:tcPr>
          <w:p w:rsidR="001B07BD" w:rsidRDefault="001B07BD" w:rsidP="00447FD0">
            <w:r>
              <w:t>2</w:t>
            </w:r>
            <w:r w:rsidRPr="005E20BF">
              <w:rPr>
                <w:vertAlign w:val="superscript"/>
              </w:rPr>
              <w:t>nd</w:t>
            </w:r>
            <w:r>
              <w:t xml:space="preserve"> Year Representative</w:t>
            </w:r>
          </w:p>
        </w:tc>
        <w:tc>
          <w:tcPr>
            <w:tcW w:w="2252" w:type="dxa"/>
          </w:tcPr>
          <w:p w:rsidR="001B07BD" w:rsidRDefault="001B07BD" w:rsidP="00447FD0"/>
        </w:tc>
      </w:tr>
      <w:tr w:rsidR="001B07BD" w:rsidTr="00447FD0">
        <w:tc>
          <w:tcPr>
            <w:tcW w:w="2425" w:type="dxa"/>
            <w:tcBorders>
              <w:right w:val="single" w:sz="4" w:space="0" w:color="auto"/>
            </w:tcBorders>
          </w:tcPr>
          <w:p w:rsidR="001B07BD" w:rsidRDefault="001B07BD" w:rsidP="00447FD0">
            <w:r>
              <w:t>Stephanie Lau</w:t>
            </w:r>
          </w:p>
        </w:tc>
        <w:tc>
          <w:tcPr>
            <w:tcW w:w="4673" w:type="dxa"/>
            <w:tcBorders>
              <w:left w:val="single" w:sz="4" w:space="0" w:color="auto"/>
            </w:tcBorders>
          </w:tcPr>
          <w:p w:rsidR="001B07BD" w:rsidRDefault="001B07BD" w:rsidP="00447FD0">
            <w:r>
              <w:t>Non-Specialist Representative</w:t>
            </w:r>
          </w:p>
        </w:tc>
        <w:tc>
          <w:tcPr>
            <w:tcW w:w="2252" w:type="dxa"/>
          </w:tcPr>
          <w:p w:rsidR="001B07BD" w:rsidRDefault="001B07BD" w:rsidP="00447FD0"/>
        </w:tc>
      </w:tr>
      <w:tr w:rsidR="001B07BD" w:rsidTr="00447FD0">
        <w:tc>
          <w:tcPr>
            <w:tcW w:w="2425" w:type="dxa"/>
            <w:tcBorders>
              <w:right w:val="single" w:sz="4" w:space="0" w:color="auto"/>
            </w:tcBorders>
          </w:tcPr>
          <w:p w:rsidR="001B07BD" w:rsidRDefault="001B07BD" w:rsidP="00447FD0">
            <w:r>
              <w:t>Matteo Di Scipio</w:t>
            </w:r>
          </w:p>
        </w:tc>
        <w:tc>
          <w:tcPr>
            <w:tcW w:w="4673" w:type="dxa"/>
            <w:tcBorders>
              <w:left w:val="single" w:sz="4" w:space="0" w:color="auto"/>
            </w:tcBorders>
          </w:tcPr>
          <w:p w:rsidR="001B07BD" w:rsidRDefault="001B07BD" w:rsidP="00447FD0">
            <w:r>
              <w:t>Graphic Designer</w:t>
            </w:r>
          </w:p>
        </w:tc>
        <w:tc>
          <w:tcPr>
            <w:tcW w:w="2252" w:type="dxa"/>
          </w:tcPr>
          <w:p w:rsidR="001B07BD" w:rsidRDefault="001B07BD" w:rsidP="00447FD0"/>
        </w:tc>
      </w:tr>
      <w:tr w:rsidR="001B07BD" w:rsidTr="00447FD0">
        <w:tc>
          <w:tcPr>
            <w:tcW w:w="2425" w:type="dxa"/>
            <w:tcBorders>
              <w:right w:val="single" w:sz="4" w:space="0" w:color="auto"/>
            </w:tcBorders>
          </w:tcPr>
          <w:p w:rsidR="001B07BD" w:rsidRDefault="001B07BD" w:rsidP="00447FD0">
            <w:r>
              <w:t>General Members</w:t>
            </w:r>
          </w:p>
        </w:tc>
        <w:tc>
          <w:tcPr>
            <w:tcW w:w="4673" w:type="dxa"/>
            <w:tcBorders>
              <w:left w:val="single" w:sz="4" w:space="0" w:color="auto"/>
            </w:tcBorders>
          </w:tcPr>
          <w:p w:rsidR="001B07BD" w:rsidRDefault="001B07BD" w:rsidP="00447FD0">
            <w:r>
              <w:t>N/A</w:t>
            </w:r>
          </w:p>
        </w:tc>
        <w:tc>
          <w:tcPr>
            <w:tcW w:w="2252" w:type="dxa"/>
          </w:tcPr>
          <w:p w:rsidR="001B07BD" w:rsidRDefault="001B07BD" w:rsidP="00447FD0"/>
        </w:tc>
      </w:tr>
    </w:tbl>
    <w:p w:rsidR="001B07BD" w:rsidRDefault="001B07BD" w:rsidP="001B07BD"/>
    <w:p w:rsidR="001B07BD" w:rsidRDefault="001B07BD" w:rsidP="001B07BD">
      <w:pPr>
        <w:rPr>
          <w:b/>
          <w:sz w:val="40"/>
          <w:szCs w:val="40"/>
        </w:rPr>
      </w:pPr>
      <w:r w:rsidRPr="00C2592A">
        <w:rPr>
          <w:b/>
          <w:sz w:val="40"/>
          <w:szCs w:val="40"/>
        </w:rPr>
        <w:t>Agenda</w:t>
      </w:r>
    </w:p>
    <w:p w:rsidR="00773FA2" w:rsidRPr="00773FA2" w:rsidRDefault="00773FA2" w:rsidP="001B07BD">
      <w:pPr>
        <w:rPr>
          <w:sz w:val="24"/>
          <w:szCs w:val="24"/>
        </w:rPr>
      </w:pPr>
      <w:r>
        <w:rPr>
          <w:b/>
          <w:sz w:val="40"/>
          <w:szCs w:val="40"/>
        </w:rPr>
        <w:tab/>
      </w:r>
      <w:r>
        <w:rPr>
          <w:sz w:val="24"/>
          <w:szCs w:val="24"/>
        </w:rPr>
        <w:t>Funding, Finances, and Sponsorships</w:t>
      </w:r>
    </w:p>
    <w:p w:rsidR="001B07BD" w:rsidRDefault="001B07BD" w:rsidP="001B07BD">
      <w:pPr>
        <w:rPr>
          <w:b/>
          <w:sz w:val="40"/>
          <w:szCs w:val="40"/>
        </w:rPr>
      </w:pPr>
      <w:r w:rsidRPr="00C2592A">
        <w:rPr>
          <w:b/>
          <w:sz w:val="40"/>
          <w:szCs w:val="40"/>
        </w:rPr>
        <w:t>Discussion</w:t>
      </w:r>
    </w:p>
    <w:p w:rsidR="00773FA2" w:rsidRPr="00B04A92" w:rsidRDefault="00773FA2" w:rsidP="001B07BD">
      <w:r>
        <w:rPr>
          <w:sz w:val="24"/>
          <w:szCs w:val="24"/>
        </w:rPr>
        <w:tab/>
      </w:r>
      <w:r w:rsidRPr="00B04A92">
        <w:t xml:space="preserve">Shawn brings up the problem that </w:t>
      </w:r>
      <w:r w:rsidR="007E1C3A">
        <w:t>budget was never created</w:t>
      </w:r>
      <w:r w:rsidRPr="00B04A92">
        <w:t xml:space="preserve">. </w:t>
      </w:r>
    </w:p>
    <w:p w:rsidR="00773FA2" w:rsidRPr="00B04A92" w:rsidRDefault="00773FA2" w:rsidP="009003F6">
      <w:pPr>
        <w:ind w:left="720"/>
      </w:pPr>
      <w:r w:rsidRPr="00B04A92">
        <w:t xml:space="preserve">Matteo has messaged Shawn. </w:t>
      </w:r>
      <w:r w:rsidR="005C1792" w:rsidRPr="00B04A92">
        <w:t xml:space="preserve">Matteo requests </w:t>
      </w:r>
      <w:r w:rsidR="009003F6" w:rsidRPr="00B04A92">
        <w:t>a</w:t>
      </w:r>
      <w:r w:rsidR="005C1792" w:rsidRPr="00B04A92">
        <w:t xml:space="preserve"> </w:t>
      </w:r>
      <w:r w:rsidR="009003F6" w:rsidRPr="00B04A92">
        <w:t xml:space="preserve">very specific </w:t>
      </w:r>
      <w:r w:rsidR="005C1792" w:rsidRPr="00B04A92">
        <w:t xml:space="preserve">guideline or full control. Ramana to contact Matteo regarding designs. </w:t>
      </w:r>
    </w:p>
    <w:p w:rsidR="005C1792" w:rsidRPr="00B04A92" w:rsidRDefault="005C1792" w:rsidP="004719FA">
      <w:pPr>
        <w:ind w:left="720"/>
      </w:pPr>
      <w:r w:rsidRPr="00B04A92">
        <w:t xml:space="preserve">Projected: SIF </w:t>
      </w:r>
      <w:r w:rsidR="006C66AF" w:rsidRPr="00B04A92">
        <w:t>will provide</w:t>
      </w:r>
      <w:r w:rsidRPr="00B04A92">
        <w:t xml:space="preserve"> </w:t>
      </w:r>
      <w:r w:rsidR="004719FA" w:rsidRPr="00B04A92">
        <w:t>$</w:t>
      </w:r>
      <w:r w:rsidRPr="00B04A92">
        <w:t xml:space="preserve">1500, ASSU possibly </w:t>
      </w:r>
      <w:r w:rsidR="004719FA" w:rsidRPr="00B04A92">
        <w:t>$</w:t>
      </w:r>
      <w:r w:rsidRPr="00B04A92">
        <w:t xml:space="preserve">500. Previous year Alumni donations </w:t>
      </w:r>
      <w:r w:rsidR="004719FA" w:rsidRPr="00B04A92">
        <w:t>$</w:t>
      </w:r>
      <w:r w:rsidRPr="00B04A92">
        <w:t xml:space="preserve">500, LMP department has given </w:t>
      </w:r>
      <w:r w:rsidR="004719FA" w:rsidRPr="00B04A92">
        <w:t>$</w:t>
      </w:r>
      <w:r w:rsidRPr="00B04A92">
        <w:t xml:space="preserve">1000. Gottlieb has made </w:t>
      </w:r>
      <w:proofErr w:type="gramStart"/>
      <w:r w:rsidRPr="00B04A92">
        <w:t>donations</w:t>
      </w:r>
      <w:proofErr w:type="gramEnd"/>
      <w:r w:rsidRPr="00B04A92">
        <w:t xml:space="preserve"> but he is no longer chair, will have to ask Kandel. Ramana brings up point that as her first year she may be more generous. Currently no solid sources of funding for the conference. </w:t>
      </w:r>
      <w:r w:rsidR="004719FA" w:rsidRPr="00B04A92">
        <w:t>$</w:t>
      </w:r>
      <w:r w:rsidRPr="00B04A92">
        <w:t xml:space="preserve">500 from UTSU for academic seminars. </w:t>
      </w:r>
      <w:r w:rsidR="009003F6" w:rsidRPr="00B04A92">
        <w:t>Unsure if eligible for UTSU funding because</w:t>
      </w:r>
      <w:r w:rsidRPr="00B04A92">
        <w:t xml:space="preserve"> we’re a student union. Someone to contact their financial union </w:t>
      </w:r>
      <w:r w:rsidR="009003F6" w:rsidRPr="00B04A92">
        <w:t>regarding this.</w:t>
      </w:r>
      <w:r w:rsidR="004719FA" w:rsidRPr="00B04A92">
        <w:t xml:space="preserve"> </w:t>
      </w:r>
      <w:r w:rsidRPr="00B04A92">
        <w:t xml:space="preserve">Michael has contacted the LMP department. One to contact chair, another to send details of budget and other stuff, to be discussed in the current meeting. </w:t>
      </w:r>
    </w:p>
    <w:p w:rsidR="005C1792" w:rsidRPr="00B04A92" w:rsidRDefault="005C1792" w:rsidP="005F751A">
      <w:pPr>
        <w:ind w:left="720"/>
      </w:pPr>
      <w:r w:rsidRPr="00B04A92">
        <w:t xml:space="preserve">Current known expenses: booking room for conference, custodial services. Shawn requests estimate for values </w:t>
      </w:r>
      <w:r w:rsidR="009003F6" w:rsidRPr="00B04A92">
        <w:t>for better organization</w:t>
      </w:r>
      <w:r w:rsidRPr="00B04A92">
        <w:t xml:space="preserve">. Negar has uploaded a confirmation for the room – </w:t>
      </w:r>
      <w:r w:rsidR="009003F6" w:rsidRPr="00B04A92">
        <w:lastRenderedPageBreak/>
        <w:t>no indication of lobby booking</w:t>
      </w:r>
      <w:r w:rsidRPr="00B04A92">
        <w:t xml:space="preserve"> but Teresa has stated that they are booked for that day. Negar to confirm with Teresa. </w:t>
      </w:r>
    </w:p>
    <w:p w:rsidR="007C3EB6" w:rsidRPr="00B04A92" w:rsidRDefault="007C3EB6" w:rsidP="009003F6">
      <w:pPr>
        <w:ind w:left="720"/>
      </w:pPr>
      <w:r w:rsidRPr="00B04A92">
        <w:t>Ashley asks about confirmed speakers. Negar ha</w:t>
      </w:r>
      <w:r w:rsidR="004719FA" w:rsidRPr="00B04A92">
        <w:t>s</w:t>
      </w:r>
      <w:r w:rsidRPr="00B04A92">
        <w:t xml:space="preserve"> a few confirmations. Ashley wants a </w:t>
      </w:r>
      <w:r w:rsidR="009003F6" w:rsidRPr="00B04A92">
        <w:t>list</w:t>
      </w:r>
      <w:r w:rsidRPr="00B04A92">
        <w:t xml:space="preserve"> of these and will update as soon as we have more confirmations. Ashley plans to email people ON next weekend. </w:t>
      </w:r>
    </w:p>
    <w:p w:rsidR="007C3EB6" w:rsidRPr="00B04A92" w:rsidRDefault="007C3EB6" w:rsidP="004719FA">
      <w:pPr>
        <w:ind w:left="720"/>
      </w:pPr>
      <w:r w:rsidRPr="00B04A92">
        <w:t xml:space="preserve">Shawn asks about banners, </w:t>
      </w:r>
      <w:r w:rsidR="004719FA" w:rsidRPr="00B04A92">
        <w:t xml:space="preserve">Ramana suggests reusing banners from previous years. Shawn to perform inventory check. </w:t>
      </w:r>
      <w:r w:rsidRPr="00B04A92">
        <w:t xml:space="preserve">Tim Hortons cheapest source of Coffee. </w:t>
      </w:r>
      <w:r w:rsidR="009003F6" w:rsidRPr="00B04A92">
        <w:t>Dispensers to be rented</w:t>
      </w:r>
      <w:r w:rsidRPr="00B04A92">
        <w:t xml:space="preserve">. </w:t>
      </w:r>
    </w:p>
    <w:p w:rsidR="004719FA" w:rsidRPr="00B04A92" w:rsidRDefault="007C3EB6" w:rsidP="004719FA">
      <w:pPr>
        <w:ind w:left="720"/>
      </w:pPr>
      <w:r w:rsidRPr="00B04A92">
        <w:t>Shawn requests any money from ASSU and receipts and anything to be sent to Shawn. Invoices and estimates</w:t>
      </w:r>
      <w:r w:rsidR="007E1C3A">
        <w:t xml:space="preserve"> to be used </w:t>
      </w:r>
      <w:r w:rsidRPr="00B04A92">
        <w:t xml:space="preserve">to make budget to release to </w:t>
      </w:r>
      <w:r w:rsidR="009003F6" w:rsidRPr="00B04A92">
        <w:t>external sources to request funding.</w:t>
      </w:r>
      <w:r w:rsidRPr="00B04A92">
        <w:t xml:space="preserve"> Currently checking staples for an estimate</w:t>
      </w:r>
      <w:r w:rsidR="007E1C3A">
        <w:t xml:space="preserve"> for printing</w:t>
      </w:r>
      <w:r w:rsidRPr="00B04A92">
        <w:t xml:space="preserve">. </w:t>
      </w:r>
      <w:r w:rsidR="009003F6" w:rsidRPr="00B04A92">
        <w:t>Previous year: $4200 requested from SIF. We have requested $1500 due to newly implemented cap.</w:t>
      </w:r>
      <w:r w:rsidRPr="00B04A92">
        <w:t xml:space="preserve"> </w:t>
      </w:r>
    </w:p>
    <w:p w:rsidR="005F751A" w:rsidRPr="00B04A92" w:rsidRDefault="009003F6" w:rsidP="005F751A">
      <w:pPr>
        <w:ind w:left="720"/>
      </w:pPr>
      <w:r w:rsidRPr="00B04A92">
        <w:t>Shawn requests creation of</w:t>
      </w:r>
      <w:r w:rsidR="000C33AB" w:rsidRPr="00B04A92">
        <w:t xml:space="preserve"> </w:t>
      </w:r>
      <w:r w:rsidRPr="00B04A92">
        <w:t>a</w:t>
      </w:r>
      <w:r w:rsidR="000C33AB" w:rsidRPr="00B04A92">
        <w:t xml:space="preserve"> preliminary budget</w:t>
      </w:r>
      <w:r w:rsidRPr="00B04A92">
        <w:t xml:space="preserve">. </w:t>
      </w:r>
      <w:r w:rsidR="000C33AB" w:rsidRPr="00B04A92">
        <w:t>Room: tables + AV (talked to Teresa don’t need to book it for now, don’t know how many microphones, it’d be good to have more mics for audience members to have a mic to ask questions)</w:t>
      </w:r>
      <w:r w:rsidRPr="00B04A92">
        <w:t xml:space="preserve">. </w:t>
      </w:r>
      <w:r w:rsidR="000C33AB" w:rsidRPr="00B04A92">
        <w:t>Printing: booklets, flyer, banner, posters</w:t>
      </w:r>
      <w:r w:rsidRPr="00B04A92">
        <w:t xml:space="preserve">. </w:t>
      </w:r>
      <w:r w:rsidR="000C33AB" w:rsidRPr="00B04A92">
        <w:t xml:space="preserve">Food: breakfast </w:t>
      </w:r>
      <w:r w:rsidR="001A09BB" w:rsidRPr="00B04A92">
        <w:t xml:space="preserve">at 9 </w:t>
      </w:r>
      <w:r w:rsidR="000C33AB" w:rsidRPr="00B04A92">
        <w:t>(</w:t>
      </w:r>
      <w:r w:rsidR="001A09BB" w:rsidRPr="00B04A92">
        <w:t>bagels, muffins, coffee/tea), break at 11 (fruit/veg platter, cookies, coffee), lunch (sandwiches, gluten free and vegetarian options, salads</w:t>
      </w:r>
      <w:r w:rsidR="004719FA" w:rsidRPr="00B04A92">
        <w:t>(</w:t>
      </w:r>
      <w:r w:rsidR="001A09BB" w:rsidRPr="00B04A92">
        <w:t>?</w:t>
      </w:r>
      <w:r w:rsidR="004719FA" w:rsidRPr="00B04A92">
        <w:t>)</w:t>
      </w:r>
      <w:r w:rsidR="001A09BB" w:rsidRPr="00B04A92">
        <w:t>, pasta salads</w:t>
      </w:r>
      <w:r w:rsidR="004719FA" w:rsidRPr="00B04A92">
        <w:t>(</w:t>
      </w:r>
      <w:r w:rsidR="001A09BB" w:rsidRPr="00B04A92">
        <w:t>?</w:t>
      </w:r>
      <w:r w:rsidR="004719FA" w:rsidRPr="00B04A92">
        <w:t>)</w:t>
      </w:r>
      <w:r w:rsidR="001A09BB" w:rsidRPr="00B04A92">
        <w:t>)</w:t>
      </w:r>
      <w:r w:rsidR="004719FA" w:rsidRPr="00B04A92">
        <w:t>.</w:t>
      </w:r>
      <w:r w:rsidR="005F751A" w:rsidRPr="00B04A92">
        <w:t xml:space="preserve"> </w:t>
      </w:r>
      <w:r w:rsidR="005F751A" w:rsidRPr="00B04A92">
        <w:t xml:space="preserve">Shawn requests high degree of detail: company providing services and items, individualized items, cost per item, total cost. Include official estimate if given. Matteo requesting a subscription-based graphic design program, Negar gives maximum $20. Matteo to receive title, date, other info, get it to Negar by end of next week. </w:t>
      </w:r>
    </w:p>
    <w:p w:rsidR="000C33AB" w:rsidRPr="00B04A92" w:rsidRDefault="000C33AB" w:rsidP="005F751A">
      <w:pPr>
        <w:ind w:firstLine="720"/>
        <w:rPr>
          <w:b/>
        </w:rPr>
      </w:pPr>
      <w:r w:rsidRPr="00B04A92">
        <w:rPr>
          <w:b/>
        </w:rPr>
        <w:t xml:space="preserve">Ask for sponsors </w:t>
      </w:r>
    </w:p>
    <w:p w:rsidR="001A09BB" w:rsidRPr="00B04A92" w:rsidRDefault="001A09BB" w:rsidP="009003F6">
      <w:pPr>
        <w:ind w:left="720"/>
      </w:pPr>
      <w:r w:rsidRPr="00B04A92">
        <w:t xml:space="preserve">Brief pause: </w:t>
      </w:r>
      <w:r w:rsidR="009003F6" w:rsidRPr="00B04A92">
        <w:t>Ramana asks if any other events do not have sufficient funding</w:t>
      </w:r>
      <w:r w:rsidR="004719FA" w:rsidRPr="00B04A92">
        <w:t xml:space="preserve"> – all oncoming events are funded. Discussion of the lack of </w:t>
      </w:r>
      <w:r w:rsidRPr="00B04A92">
        <w:t>2</w:t>
      </w:r>
      <w:r w:rsidRPr="00B04A92">
        <w:rPr>
          <w:vertAlign w:val="superscript"/>
        </w:rPr>
        <w:t>nd</w:t>
      </w:r>
      <w:r w:rsidRPr="00B04A92">
        <w:t xml:space="preserve"> year and 3</w:t>
      </w:r>
      <w:r w:rsidRPr="00B04A92">
        <w:rPr>
          <w:vertAlign w:val="superscript"/>
        </w:rPr>
        <w:t>rd</w:t>
      </w:r>
      <w:r w:rsidRPr="00B04A92">
        <w:t xml:space="preserve"> year specific events</w:t>
      </w:r>
      <w:r w:rsidR="004719FA" w:rsidRPr="00B04A92">
        <w:t xml:space="preserve"> in previous year. </w:t>
      </w:r>
    </w:p>
    <w:p w:rsidR="00F03187" w:rsidRPr="00B04A92" w:rsidRDefault="009003F6" w:rsidP="00422149">
      <w:pPr>
        <w:ind w:left="720"/>
      </w:pPr>
      <w:r w:rsidRPr="00B04A92">
        <w:t xml:space="preserve">Returning to conference: </w:t>
      </w:r>
      <w:r w:rsidR="00553A78" w:rsidRPr="00B04A92">
        <w:t xml:space="preserve">Shawn </w:t>
      </w:r>
      <w:r w:rsidRPr="00B04A92">
        <w:t>recommends allocating tasks regarding each section above to specific members of the executive team.</w:t>
      </w:r>
      <w:r w:rsidR="00553A78" w:rsidRPr="00B04A92">
        <w:t xml:space="preserve"> </w:t>
      </w:r>
      <w:r w:rsidRPr="00B04A92">
        <w:t xml:space="preserve">Negar requests Stephanie </w:t>
      </w:r>
      <w:proofErr w:type="gramStart"/>
      <w:r w:rsidRPr="00B04A92">
        <w:t>look into</w:t>
      </w:r>
      <w:proofErr w:type="gramEnd"/>
      <w:r w:rsidRPr="00B04A92">
        <w:t xml:space="preserve"> food. Parking reimbursements </w:t>
      </w:r>
      <w:r w:rsidR="00422149" w:rsidRPr="00B04A92">
        <w:t>rejected</w:t>
      </w:r>
      <w:r w:rsidRPr="00B04A92">
        <w:t xml:space="preserve">, volunteer certificates confirmed, </w:t>
      </w:r>
      <w:r w:rsidR="00422149" w:rsidRPr="00B04A92">
        <w:t xml:space="preserve">suggestion of wine as gift for speakers. </w:t>
      </w:r>
      <w:r w:rsidR="00553A78" w:rsidRPr="00B04A92">
        <w:t xml:space="preserve">Michael brings up </w:t>
      </w:r>
      <w:r w:rsidR="004719FA" w:rsidRPr="00B04A92">
        <w:t>reimbursement</w:t>
      </w:r>
      <w:r w:rsidR="00553A78" w:rsidRPr="00B04A92">
        <w:t xml:space="preserve"> for printed </w:t>
      </w:r>
      <w:r w:rsidR="00422149" w:rsidRPr="00B04A92">
        <w:t>posters – disagreement, insufficient funding.</w:t>
      </w:r>
      <w:r w:rsidR="00553A78" w:rsidRPr="00B04A92">
        <w:t xml:space="preserve"> </w:t>
      </w:r>
      <w:r w:rsidR="00422149" w:rsidRPr="00B04A92">
        <w:t>Current e</w:t>
      </w:r>
      <w:r w:rsidR="00334EE8" w:rsidRPr="00B04A92">
        <w:t>stimat</w:t>
      </w:r>
      <w:r w:rsidR="00422149" w:rsidRPr="00B04A92">
        <w:t>ion of attendees at</w:t>
      </w:r>
      <w:r w:rsidR="00334EE8" w:rsidRPr="00B04A92">
        <w:t xml:space="preserve"> 250 for now</w:t>
      </w:r>
      <w:r w:rsidR="00422149" w:rsidRPr="00B04A92">
        <w:t>:</w:t>
      </w:r>
      <w:r w:rsidR="00334EE8" w:rsidRPr="00B04A92">
        <w:t xml:space="preserve"> Michael, Shawn, Ramana, and Ashley</w:t>
      </w:r>
      <w:r w:rsidR="00422149" w:rsidRPr="00B04A92">
        <w:t xml:space="preserve"> a</w:t>
      </w:r>
      <w:r w:rsidR="00334EE8" w:rsidRPr="00B04A92">
        <w:t xml:space="preserve">grees. Negar </w:t>
      </w:r>
      <w:r w:rsidR="00422149" w:rsidRPr="00B04A92">
        <w:t>estimates</w:t>
      </w:r>
      <w:r w:rsidR="00334EE8" w:rsidRPr="00B04A92">
        <w:t xml:space="preserve"> 300. </w:t>
      </w:r>
      <w:r w:rsidR="00422149" w:rsidRPr="00B04A92">
        <w:t>Most food can be obtained from Tim Hortons, water from Costco.</w:t>
      </w:r>
    </w:p>
    <w:p w:rsidR="00F03187" w:rsidRPr="00B04A92" w:rsidRDefault="00422149" w:rsidP="00422149">
      <w:pPr>
        <w:ind w:left="720"/>
      </w:pPr>
      <w:r w:rsidRPr="00B04A92">
        <w:t>Posters: opportunity</w:t>
      </w:r>
      <w:r w:rsidR="00F03187" w:rsidRPr="00B04A92">
        <w:t xml:space="preserve"> to interact with researchers and present their own research. </w:t>
      </w:r>
      <w:r w:rsidRPr="00B04A92">
        <w:t xml:space="preserve">Duration of lunch period to be adjusted. </w:t>
      </w:r>
      <w:r w:rsidR="00F03187" w:rsidRPr="00B04A92">
        <w:t>Gifts for poster presenters</w:t>
      </w:r>
      <w:r w:rsidRPr="00B04A92">
        <w:t xml:space="preserve"> suggested. </w:t>
      </w:r>
      <w:r w:rsidR="00F755A5" w:rsidRPr="00B04A92">
        <w:t xml:space="preserve">Targets students to get to know more about research. </w:t>
      </w:r>
      <w:r w:rsidRPr="00B04A92">
        <w:t>Possibility of abstract pamphlet proposed.</w:t>
      </w:r>
      <w:r w:rsidR="00F755A5" w:rsidRPr="00B04A92">
        <w:t xml:space="preserve"> </w:t>
      </w:r>
      <w:r w:rsidRPr="00B04A92">
        <w:t>To be discussed in future meetings.</w:t>
      </w:r>
    </w:p>
    <w:p w:rsidR="007E1C3A" w:rsidRDefault="00422149" w:rsidP="00422149">
      <w:pPr>
        <w:ind w:left="720"/>
      </w:pPr>
      <w:r w:rsidRPr="00B04A92">
        <w:t>Current allocation of roles: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40"/>
      </w:tblGrid>
      <w:tr w:rsidR="007E1C3A" w:rsidTr="007E1C3A">
        <w:tc>
          <w:tcPr>
            <w:tcW w:w="1890" w:type="dxa"/>
            <w:tcBorders>
              <w:right w:val="single" w:sz="4" w:space="0" w:color="auto"/>
            </w:tcBorders>
          </w:tcPr>
          <w:p w:rsidR="007E1C3A" w:rsidRDefault="007E1C3A" w:rsidP="00422149">
            <w:proofErr w:type="spellStart"/>
            <w:r>
              <w:t>Sina</w:t>
            </w:r>
            <w:proofErr w:type="spellEnd"/>
          </w:p>
        </w:tc>
        <w:tc>
          <w:tcPr>
            <w:tcW w:w="6740" w:type="dxa"/>
            <w:tcBorders>
              <w:left w:val="single" w:sz="4" w:space="0" w:color="auto"/>
            </w:tcBorders>
          </w:tcPr>
          <w:p w:rsidR="007E1C3A" w:rsidRDefault="007E1C3A" w:rsidP="00422149">
            <w:r>
              <w:t>Volunteer gifts and certificates</w:t>
            </w:r>
            <w:r>
              <w:br/>
              <w:t>Cutlery, plates, napkins</w:t>
            </w:r>
          </w:p>
        </w:tc>
      </w:tr>
      <w:tr w:rsidR="007E1C3A" w:rsidTr="007E1C3A">
        <w:tc>
          <w:tcPr>
            <w:tcW w:w="1890" w:type="dxa"/>
            <w:tcBorders>
              <w:right w:val="single" w:sz="4" w:space="0" w:color="auto"/>
            </w:tcBorders>
          </w:tcPr>
          <w:p w:rsidR="007E1C3A" w:rsidRDefault="007E1C3A" w:rsidP="00422149">
            <w:r>
              <w:t>Stephanie</w:t>
            </w:r>
          </w:p>
        </w:tc>
        <w:tc>
          <w:tcPr>
            <w:tcW w:w="6740" w:type="dxa"/>
            <w:tcBorders>
              <w:left w:val="single" w:sz="4" w:space="0" w:color="auto"/>
            </w:tcBorders>
          </w:tcPr>
          <w:p w:rsidR="007E1C3A" w:rsidRDefault="007E1C3A" w:rsidP="00422149">
            <w:r>
              <w:t>Lunch food</w:t>
            </w:r>
          </w:p>
        </w:tc>
      </w:tr>
      <w:tr w:rsidR="007E1C3A" w:rsidTr="007E1C3A">
        <w:tc>
          <w:tcPr>
            <w:tcW w:w="1890" w:type="dxa"/>
            <w:tcBorders>
              <w:right w:val="single" w:sz="4" w:space="0" w:color="auto"/>
            </w:tcBorders>
          </w:tcPr>
          <w:p w:rsidR="007E1C3A" w:rsidRDefault="007E1C3A" w:rsidP="00422149">
            <w:proofErr w:type="spellStart"/>
            <w:r>
              <w:t>Negin</w:t>
            </w:r>
            <w:proofErr w:type="spellEnd"/>
          </w:p>
        </w:tc>
        <w:tc>
          <w:tcPr>
            <w:tcW w:w="6740" w:type="dxa"/>
            <w:tcBorders>
              <w:left w:val="single" w:sz="4" w:space="0" w:color="auto"/>
            </w:tcBorders>
          </w:tcPr>
          <w:p w:rsidR="007E1C3A" w:rsidRDefault="007E1C3A" w:rsidP="00422149">
            <w:r>
              <w:t>Break food</w:t>
            </w:r>
          </w:p>
        </w:tc>
      </w:tr>
      <w:tr w:rsidR="007E1C3A" w:rsidTr="007E1C3A">
        <w:tc>
          <w:tcPr>
            <w:tcW w:w="1890" w:type="dxa"/>
            <w:tcBorders>
              <w:right w:val="single" w:sz="4" w:space="0" w:color="auto"/>
            </w:tcBorders>
          </w:tcPr>
          <w:p w:rsidR="007E1C3A" w:rsidRDefault="007E1C3A" w:rsidP="00422149">
            <w:r>
              <w:t>Angel</w:t>
            </w:r>
          </w:p>
        </w:tc>
        <w:tc>
          <w:tcPr>
            <w:tcW w:w="6740" w:type="dxa"/>
            <w:tcBorders>
              <w:left w:val="single" w:sz="4" w:space="0" w:color="auto"/>
            </w:tcBorders>
          </w:tcPr>
          <w:p w:rsidR="007E1C3A" w:rsidRDefault="007E1C3A" w:rsidP="00422149">
            <w:r>
              <w:t>Registration</w:t>
            </w:r>
          </w:p>
        </w:tc>
      </w:tr>
      <w:tr w:rsidR="007E1C3A" w:rsidTr="007E1C3A">
        <w:tc>
          <w:tcPr>
            <w:tcW w:w="1890" w:type="dxa"/>
            <w:tcBorders>
              <w:right w:val="single" w:sz="4" w:space="0" w:color="auto"/>
            </w:tcBorders>
          </w:tcPr>
          <w:p w:rsidR="007E1C3A" w:rsidRDefault="007E1C3A" w:rsidP="00422149">
            <w:r>
              <w:lastRenderedPageBreak/>
              <w:t>Negar</w:t>
            </w:r>
          </w:p>
        </w:tc>
        <w:tc>
          <w:tcPr>
            <w:tcW w:w="6740" w:type="dxa"/>
            <w:tcBorders>
              <w:left w:val="single" w:sz="4" w:space="0" w:color="auto"/>
            </w:tcBorders>
          </w:tcPr>
          <w:p w:rsidR="007E1C3A" w:rsidRDefault="007E1C3A" w:rsidP="00422149">
            <w:r>
              <w:t>Room registration</w:t>
            </w:r>
          </w:p>
        </w:tc>
      </w:tr>
      <w:tr w:rsidR="007E1C3A" w:rsidTr="007E1C3A">
        <w:tc>
          <w:tcPr>
            <w:tcW w:w="1890" w:type="dxa"/>
            <w:tcBorders>
              <w:right w:val="single" w:sz="4" w:space="0" w:color="auto"/>
            </w:tcBorders>
          </w:tcPr>
          <w:p w:rsidR="007E1C3A" w:rsidRDefault="007E1C3A" w:rsidP="00422149">
            <w:r>
              <w:t>Matteo</w:t>
            </w:r>
          </w:p>
        </w:tc>
        <w:tc>
          <w:tcPr>
            <w:tcW w:w="6740" w:type="dxa"/>
            <w:tcBorders>
              <w:left w:val="single" w:sz="4" w:space="0" w:color="auto"/>
            </w:tcBorders>
          </w:tcPr>
          <w:p w:rsidR="007E1C3A" w:rsidRDefault="007E1C3A" w:rsidP="00422149">
            <w:r>
              <w:t>Printing</w:t>
            </w:r>
          </w:p>
        </w:tc>
      </w:tr>
      <w:tr w:rsidR="007E1C3A" w:rsidTr="007E1C3A">
        <w:tc>
          <w:tcPr>
            <w:tcW w:w="1890" w:type="dxa"/>
            <w:tcBorders>
              <w:right w:val="single" w:sz="4" w:space="0" w:color="auto"/>
            </w:tcBorders>
          </w:tcPr>
          <w:p w:rsidR="007E1C3A" w:rsidRDefault="007E1C3A" w:rsidP="00422149">
            <w:r>
              <w:t>Shawn</w:t>
            </w:r>
          </w:p>
        </w:tc>
        <w:tc>
          <w:tcPr>
            <w:tcW w:w="6740" w:type="dxa"/>
            <w:tcBorders>
              <w:left w:val="single" w:sz="4" w:space="0" w:color="auto"/>
            </w:tcBorders>
          </w:tcPr>
          <w:p w:rsidR="007E1C3A" w:rsidRDefault="007E1C3A" w:rsidP="00422149">
            <w:r>
              <w:t>Photography</w:t>
            </w:r>
          </w:p>
        </w:tc>
      </w:tr>
    </w:tbl>
    <w:p w:rsidR="009664CE" w:rsidRPr="00B04A92" w:rsidRDefault="00422149" w:rsidP="007E1C3A">
      <w:pPr>
        <w:ind w:left="720"/>
      </w:pPr>
      <w:r w:rsidRPr="00B04A92">
        <w:br/>
        <w:t>Conference name to be voted for on Facebook group.</w:t>
      </w:r>
    </w:p>
    <w:p w:rsidR="00230454" w:rsidRPr="00B04A92" w:rsidRDefault="00230454" w:rsidP="00422149">
      <w:pPr>
        <w:ind w:firstLine="720"/>
      </w:pPr>
      <w:r w:rsidRPr="00B04A92">
        <w:t xml:space="preserve">Michael </w:t>
      </w:r>
      <w:r w:rsidR="00422149" w:rsidRPr="00B04A92">
        <w:t xml:space="preserve">to </w:t>
      </w:r>
      <w:r w:rsidRPr="00B04A92">
        <w:t xml:space="preserve">email Kandel – invitation and funding. </w:t>
      </w:r>
      <w:r w:rsidR="00337183" w:rsidRPr="00B04A92">
        <w:t xml:space="preserve"> </w:t>
      </w:r>
    </w:p>
    <w:p w:rsidR="004719FA" w:rsidRPr="00B04A92" w:rsidRDefault="004719FA" w:rsidP="00422149">
      <w:pPr>
        <w:ind w:firstLine="720"/>
      </w:pPr>
    </w:p>
    <w:p w:rsidR="004719FA" w:rsidRPr="00B04A92" w:rsidRDefault="004719FA" w:rsidP="00422149">
      <w:pPr>
        <w:ind w:firstLine="720"/>
      </w:pPr>
      <w:r w:rsidRPr="00B04A92">
        <w:t>Meeting adjourned 6:48 pm.</w:t>
      </w:r>
      <w:bookmarkStart w:id="0" w:name="_GoBack"/>
      <w:bookmarkEnd w:id="0"/>
    </w:p>
    <w:p w:rsidR="00D0666E" w:rsidRPr="004719FA" w:rsidRDefault="00D0666E">
      <w:pPr>
        <w:rPr>
          <w:sz w:val="24"/>
          <w:szCs w:val="24"/>
        </w:rPr>
      </w:pPr>
    </w:p>
    <w:sectPr w:rsidR="00D0666E" w:rsidRPr="0047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BD"/>
    <w:rsid w:val="000C33AB"/>
    <w:rsid w:val="000F43C5"/>
    <w:rsid w:val="000F59ED"/>
    <w:rsid w:val="001A09BB"/>
    <w:rsid w:val="001B07BD"/>
    <w:rsid w:val="001C13BF"/>
    <w:rsid w:val="00230454"/>
    <w:rsid w:val="00334EE8"/>
    <w:rsid w:val="00337183"/>
    <w:rsid w:val="00422149"/>
    <w:rsid w:val="004719FA"/>
    <w:rsid w:val="00553A78"/>
    <w:rsid w:val="005C1792"/>
    <w:rsid w:val="005F751A"/>
    <w:rsid w:val="006C66AF"/>
    <w:rsid w:val="007001E3"/>
    <w:rsid w:val="00773FA2"/>
    <w:rsid w:val="007C3EB6"/>
    <w:rsid w:val="007E1C3A"/>
    <w:rsid w:val="009003F6"/>
    <w:rsid w:val="009664CE"/>
    <w:rsid w:val="009711AC"/>
    <w:rsid w:val="009949B5"/>
    <w:rsid w:val="00B04A92"/>
    <w:rsid w:val="00D0666E"/>
    <w:rsid w:val="00D224F8"/>
    <w:rsid w:val="00E37735"/>
    <w:rsid w:val="00E52449"/>
    <w:rsid w:val="00F03187"/>
    <w:rsid w:val="00F755A5"/>
    <w:rsid w:val="00F8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7C74"/>
  <w15:chartTrackingRefBased/>
  <w15:docId w15:val="{85994562-175E-44DC-BE8D-8B596D3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Xu</dc:creator>
  <cp:keywords/>
  <dc:description/>
  <cp:lastModifiedBy>Michael Xu</cp:lastModifiedBy>
  <cp:revision>11</cp:revision>
  <dcterms:created xsi:type="dcterms:W3CDTF">2017-10-20T20:30:00Z</dcterms:created>
  <dcterms:modified xsi:type="dcterms:W3CDTF">2018-01-09T18:21:00Z</dcterms:modified>
</cp:coreProperties>
</file>